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51" w:rsidRPr="00246451" w:rsidRDefault="00246451" w:rsidP="00246451">
      <w:pPr>
        <w:ind w:left="360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  <w:r w:rsidRPr="00246451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Chapter 3</w:t>
      </w:r>
    </w:p>
    <w:p w:rsidR="00246451" w:rsidRDefault="00246451" w:rsidP="00246451">
      <w:pPr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The global system that contains most of the life on Earth is? </w:t>
      </w:r>
      <w:r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Biosphere</w:t>
      </w:r>
    </w:p>
    <w:p w:rsidR="00246451" w:rsidRDefault="00246451" w:rsidP="00246451">
      <w:pPr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The concentrations of gases in the atmosphere that trap heat produce? </w:t>
      </w:r>
      <w:r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 xml:space="preserve">Greenhouse gas effect </w:t>
      </w:r>
      <w:r w:rsidRPr="00246451"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sym w:font="Wingdings" w:char="F0E0"/>
      </w:r>
      <w:r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 xml:space="preserve"> climate change</w:t>
      </w:r>
    </w:p>
    <w:p w:rsidR="00246451" w:rsidRDefault="00246451" w:rsidP="00246451">
      <w:pPr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Where would organisms that obtain energy through chemicals live? </w:t>
      </w:r>
      <w:r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Where there is no sunlight; volcanos, ocean floors, inside other organisms</w:t>
      </w:r>
    </w:p>
    <w:p w:rsidR="00246451" w:rsidRDefault="00246451" w:rsidP="00246451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70D1D6CF" wp14:editId="3D2AC619">
            <wp:extent cx="5943600" cy="24504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451" w:rsidRDefault="00246451" w:rsidP="00246451">
      <w:pPr>
        <w:rPr>
          <w:rFonts w:ascii="Helvetica" w:hAnsi="Helvetica" w:cs="Helvetica"/>
          <w:b/>
          <w:sz w:val="21"/>
          <w:szCs w:val="21"/>
          <w:shd w:val="clear" w:color="auto" w:fill="FFFFFF"/>
        </w:rPr>
      </w:pPr>
      <w:r w:rsidRPr="00246451">
        <w:rPr>
          <w:rFonts w:ascii="Helvetica" w:hAnsi="Helvetica" w:cs="Helvetica"/>
          <w:b/>
          <w:sz w:val="21"/>
          <w:szCs w:val="21"/>
          <w:shd w:val="clear" w:color="auto" w:fill="FFFFFF"/>
        </w:rPr>
        <w:t>Chapter 4</w:t>
      </w:r>
    </w:p>
    <w:p w:rsidR="00246451" w:rsidRDefault="00246451" w:rsidP="00246451">
      <w:pPr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What tropic level has the most available energy? </w:t>
      </w:r>
      <w:r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Primary Producers have 100%</w:t>
      </w:r>
    </w:p>
    <w:p w:rsidR="00246451" w:rsidRDefault="00246451" w:rsidP="00246451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>Classify each as a herbivore, carnivore, omnivore, or detritivore:</w:t>
      </w:r>
    </w:p>
    <w:p w:rsidR="00246451" w:rsidRPr="00246451" w:rsidRDefault="00246451" w:rsidP="00246451">
      <w:pPr>
        <w:pStyle w:val="ListParagraph"/>
        <w:numPr>
          <w:ilvl w:val="0"/>
          <w:numId w:val="3"/>
        </w:numPr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An earthworm that eats the decaying remains of plants and animals : </w:t>
      </w:r>
      <w:r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detrivore</w:t>
      </w:r>
    </w:p>
    <w:p w:rsidR="00246451" w:rsidRPr="00246451" w:rsidRDefault="00246451" w:rsidP="00246451">
      <w:pPr>
        <w:pStyle w:val="ListParagraph"/>
        <w:numPr>
          <w:ilvl w:val="0"/>
          <w:numId w:val="3"/>
        </w:numPr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A bear that feeds on plants and animals : </w:t>
      </w:r>
      <w:r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omnivore</w:t>
      </w:r>
    </w:p>
    <w:p w:rsidR="00246451" w:rsidRPr="00246451" w:rsidRDefault="00246451" w:rsidP="00246451">
      <w:pPr>
        <w:pStyle w:val="ListParagraph"/>
        <w:numPr>
          <w:ilvl w:val="0"/>
          <w:numId w:val="3"/>
        </w:numPr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A cow that feeds on plants only : </w:t>
      </w:r>
      <w:r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herbivore</w:t>
      </w:r>
    </w:p>
    <w:p w:rsidR="00246451" w:rsidRPr="00246451" w:rsidRDefault="00246451" w:rsidP="00246451">
      <w:pPr>
        <w:pStyle w:val="ListParagraph"/>
        <w:numPr>
          <w:ilvl w:val="0"/>
          <w:numId w:val="3"/>
        </w:numPr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An owl that feeds on animals only : </w:t>
      </w:r>
      <w:r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Carnivore</w:t>
      </w:r>
    </w:p>
    <w:p w:rsidR="00246451" w:rsidRDefault="00246451" w:rsidP="00246451">
      <w:pPr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The series of steps in which a large fish eats a small fish that has eaten algae is a food chain or web? </w:t>
      </w:r>
      <w:r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 xml:space="preserve">A food chain </w:t>
      </w:r>
      <w:r w:rsidRPr="00246451"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sym w:font="Wingdings" w:char="F0E0"/>
      </w:r>
      <w:r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 xml:space="preserve"> linear model</w:t>
      </w:r>
    </w:p>
    <w:p w:rsidR="00246451" w:rsidRDefault="00414304" w:rsidP="00246451">
      <w:pPr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Which group of organisms is always found at the base of a food chain or web? </w:t>
      </w:r>
      <w:r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Primary producers</w:t>
      </w:r>
    </w:p>
    <w:p w:rsidR="00414304" w:rsidRDefault="00414304" w:rsidP="00246451">
      <w:pPr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How do nutrients move through an ecosystem? </w:t>
      </w:r>
      <w:r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Biogeochemical cycles</w:t>
      </w:r>
    </w:p>
    <w:p w:rsidR="00414304" w:rsidRDefault="00414304" w:rsidP="00246451">
      <w:pPr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Describe three ways carbon is stored on Earth. </w:t>
      </w:r>
      <w:r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Ocean, sedimentary rock, fossil fuels, plants, atmosphere</w:t>
      </w:r>
    </w:p>
    <w:p w:rsidR="00246451" w:rsidRDefault="00246451" w:rsidP="00246451">
      <w:pPr>
        <w:ind w:left="3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24645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The three main gases that trap heat in Earth's atmosphere are </w:t>
      </w:r>
      <w:r>
        <w:t>         </w:t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98pt;height:18pt" o:ole="">
            <v:imagedata r:id="rId6" o:title=""/>
          </v:shape>
          <w:control r:id="rId7" w:name="DefaultOcxName4" w:shapeid="_x0000_i1048"/>
        </w:object>
      </w:r>
      <w:r w:rsidRPr="0024645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, methane, and water vapor. They contribute to the </w:t>
      </w:r>
      <w:r>
        <w:t>         </w:t>
      </w:r>
      <w:r>
        <w:object w:dxaOrig="225" w:dyaOrig="225">
          <v:shape id="_x0000_i1051" type="#_x0000_t75" style="width:80pt;height:18pt" o:ole="">
            <v:imagedata r:id="rId8" o:title=""/>
          </v:shape>
          <w:control r:id="rId9" w:name="DefaultOcxName11" w:shapeid="_x0000_i1051"/>
        </w:object>
      </w:r>
      <w:r w:rsidRPr="0024645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effect, which makes Earth's temperatures warmer than they would be otherwise.</w:t>
      </w:r>
    </w:p>
    <w:p w:rsidR="00414304" w:rsidRDefault="00414304" w:rsidP="00246451">
      <w:pPr>
        <w:ind w:left="3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14304" w:rsidRDefault="00414304" w:rsidP="00246451">
      <w:pPr>
        <w:ind w:left="3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246451" w:rsidRDefault="00414304" w:rsidP="00414304">
      <w:pPr>
        <w:ind w:left="360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41430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lastRenderedPageBreak/>
        <w:t>Chapter 5</w:t>
      </w:r>
    </w:p>
    <w:p w:rsidR="002B543B" w:rsidRDefault="002B543B" w:rsidP="00414304">
      <w:pPr>
        <w:ind w:left="360"/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What type of population growth would you expect to see in bacteria? </w:t>
      </w:r>
      <w:r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Exponential</w:t>
      </w:r>
    </w:p>
    <w:p w:rsidR="002B543B" w:rsidRDefault="002B543B" w:rsidP="00414304">
      <w:pPr>
        <w:ind w:left="360"/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How do you calculate population density? </w:t>
      </w:r>
      <w:r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Mass/Volume</w:t>
      </w:r>
    </w:p>
    <w:p w:rsidR="002B543B" w:rsidRDefault="002B543B" w:rsidP="00414304">
      <w:pPr>
        <w:ind w:left="360"/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What happens if a population grows larger than its carrying capacity? </w:t>
      </w:r>
      <w:r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Population crash</w:t>
      </w:r>
    </w:p>
    <w:p w:rsidR="002B543B" w:rsidRDefault="002B543B" w:rsidP="002B543B">
      <w:pPr>
        <w:ind w:left="360"/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If you </w:t>
      </w:r>
      <w:r w:rsidR="00E73D7A">
        <w:rPr>
          <w:rFonts w:ascii="Helvetica" w:hAnsi="Helvetica" w:cs="Helvetica"/>
          <w:sz w:val="21"/>
          <w:szCs w:val="21"/>
          <w:shd w:val="clear" w:color="auto" w:fill="FFFFFF"/>
        </w:rPr>
        <w:t xml:space="preserve">increase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the amount of limiting nutrients in a pond how does the carrying capacity change? </w:t>
      </w:r>
      <w:r w:rsidR="00E73D7A"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It will decrease the carrying capacity.</w:t>
      </w:r>
    </w:p>
    <w:p w:rsidR="00414304" w:rsidRPr="00414304" w:rsidRDefault="00414304" w:rsidP="00414304">
      <w:pPr>
        <w:ind w:left="360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</w:p>
    <w:p w:rsidR="00E73D7A" w:rsidRDefault="00246451" w:rsidP="002464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Marita is analyzing the population of various songbirds in her neighborhood. She estimates how the population is increasing by </w:t>
      </w:r>
      <w:r>
        <w:t>     </w:t>
      </w:r>
      <w:r>
        <w:object w:dxaOrig="225" w:dyaOrig="225">
          <v:shape id="_x0000_i1054" type="#_x0000_t75" style="width:84.5pt;height:18pt" o:ole="">
            <v:imagedata r:id="rId10" o:title=""/>
          </v:shape>
          <w:control r:id="rId11" w:name="DefaultOcxName5" w:shapeid="_x0000_i1054"/>
        </w:objec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and decreasing by </w:t>
      </w:r>
      <w:r>
        <w:t>     </w:t>
      </w:r>
      <w:r>
        <w:object w:dxaOrig="225" w:dyaOrig="225">
          <v:shape id="_x0000_i1057" type="#_x0000_t75" style="width:84.5pt;height:18pt" o:ole="">
            <v:imagedata r:id="rId10" o:title=""/>
          </v:shape>
          <w:control r:id="rId12" w:name="DefaultOcxName12" w:shapeid="_x0000_i1057"/>
        </w:objec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, as different birds enter and leave the area. She thinks that the blue jay population increased by </w:t>
      </w:r>
      <w:r>
        <w:t>     </w:t>
      </w:r>
      <w:r>
        <w:object w:dxaOrig="225" w:dyaOrig="225">
          <v:shape id="_x0000_i1060" type="#_x0000_t75" style="width:116pt;height:18pt" o:ole="">
            <v:imagedata r:id="rId13" o:title=""/>
          </v:shape>
          <w:control r:id="rId14" w:name="DefaultOcxName21" w:shapeid="_x0000_i1060"/>
        </w:objec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because it doubled over a short time, but then it followed a pattern of </w:t>
      </w:r>
      <w:r>
        <w:t>     </w:t>
      </w:r>
      <w:r>
        <w:object w:dxaOrig="225" w:dyaOrig="225">
          <v:shape id="_x0000_i1063" type="#_x0000_t75" style="width:116pt;height:18pt" o:ole="">
            <v:imagedata r:id="rId13" o:title=""/>
          </v:shape>
          <w:control r:id="rId15" w:name="DefaultOcxName31" w:shapeid="_x0000_i1063"/>
        </w:objec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when the population approached the </w:t>
      </w:r>
      <w:r>
        <w:t>       </w:t>
      </w:r>
      <w:r>
        <w:object w:dxaOrig="225" w:dyaOrig="225">
          <v:shape id="_x0000_i1066" type="#_x0000_t75" style="width:111.5pt;height:18pt" o:ole="">
            <v:imagedata r:id="rId16" o:title=""/>
          </v:shape>
          <w:control r:id="rId17" w:name="DefaultOcxName41" w:shapeid="_x0000_i1066"/>
        </w:objec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.</w:t>
      </w:r>
      <w:r w:rsidRPr="0024645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59164A">
        <w:rPr>
          <w:rFonts w:ascii="Helvetica" w:eastAsia="Times New Roman" w:hAnsi="Helvetica" w:cs="Helvetica"/>
          <w:color w:val="333333"/>
          <w:sz w:val="21"/>
          <w:szCs w:val="21"/>
        </w:rPr>
        <w:t>A scientist is studying a population of sharks in the Pacific Ocean. The scientist reports that compared to a few years ago, the sharks are spending less time in equatorial waters and more time in waters near California and Alaska.</w:t>
      </w:r>
    </w:p>
    <w:p w:rsidR="00246451" w:rsidRPr="0059164A" w:rsidRDefault="00246451" w:rsidP="002464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9164A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59164A">
        <w:rPr>
          <w:rFonts w:ascii="Helvetica" w:eastAsia="Times New Roman" w:hAnsi="Helvetica" w:cs="Helvetica"/>
          <w:color w:val="333333"/>
          <w:sz w:val="21"/>
          <w:szCs w:val="21"/>
        </w:rPr>
        <w:br/>
        <w:t>Which statement describes the type of change that is occurring to the shark population?</w:t>
      </w:r>
    </w:p>
    <w:p w:rsidR="00246451" w:rsidRPr="00246451" w:rsidRDefault="00246451" w:rsidP="00E73D7A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6451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069" type="#_x0000_t75" style="width:16.5pt;height:15pt" o:ole="">
            <v:imagedata r:id="rId18" o:title=""/>
          </v:shape>
          <w:control r:id="rId19" w:name="DefaultOcxName6" w:shapeid="_x0000_i1069"/>
        </w:object>
      </w:r>
      <w:r w:rsidRPr="00246451">
        <w:rPr>
          <w:rFonts w:ascii="Helvetica" w:eastAsia="Times New Roman" w:hAnsi="Helvetica" w:cs="Helvetica"/>
          <w:color w:val="333333"/>
          <w:sz w:val="21"/>
          <w:szCs w:val="21"/>
        </w:rPr>
        <w:t>A. Their geographic range is changing.</w:t>
      </w:r>
    </w:p>
    <w:p w:rsidR="00246451" w:rsidRPr="00246451" w:rsidRDefault="00246451" w:rsidP="00E73D7A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6451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072" type="#_x0000_t75" style="width:16.5pt;height:15pt" o:ole="">
            <v:imagedata r:id="rId18" o:title=""/>
          </v:shape>
          <w:control r:id="rId20" w:name="DefaultOcxName13" w:shapeid="_x0000_i1072"/>
        </w:object>
      </w:r>
      <w:r w:rsidRPr="00246451">
        <w:rPr>
          <w:rFonts w:ascii="Helvetica" w:eastAsia="Times New Roman" w:hAnsi="Helvetica" w:cs="Helvetica"/>
          <w:color w:val="333333"/>
          <w:sz w:val="21"/>
          <w:szCs w:val="21"/>
        </w:rPr>
        <w:t>B. Their population density is changing.</w:t>
      </w:r>
    </w:p>
    <w:p w:rsidR="00246451" w:rsidRPr="00246451" w:rsidRDefault="00246451" w:rsidP="00E73D7A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6451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075" type="#_x0000_t75" style="width:16.5pt;height:15pt" o:ole="">
            <v:imagedata r:id="rId18" o:title=""/>
          </v:shape>
          <w:control r:id="rId21" w:name="DefaultOcxName22" w:shapeid="_x0000_i1075"/>
        </w:object>
      </w:r>
      <w:r w:rsidRPr="00246451">
        <w:rPr>
          <w:rFonts w:ascii="Helvetica" w:eastAsia="Times New Roman" w:hAnsi="Helvetica" w:cs="Helvetica"/>
          <w:color w:val="333333"/>
          <w:sz w:val="21"/>
          <w:szCs w:val="21"/>
        </w:rPr>
        <w:t>C. Their population distribution is changing.</w:t>
      </w:r>
    </w:p>
    <w:p w:rsidR="00246451" w:rsidRDefault="00246451" w:rsidP="00E73D7A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46451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078" type="#_x0000_t75" style="width:16.5pt;height:15pt" o:ole="">
            <v:imagedata r:id="rId22" o:title=""/>
          </v:shape>
          <w:control r:id="rId23" w:name="DefaultOcxName32" w:shapeid="_x0000_i1078"/>
        </w:object>
      </w:r>
      <w:r w:rsidRPr="00246451">
        <w:rPr>
          <w:rFonts w:ascii="Helvetica" w:eastAsia="Times New Roman" w:hAnsi="Helvetica" w:cs="Helvetica"/>
          <w:color w:val="333333"/>
          <w:sz w:val="21"/>
          <w:szCs w:val="21"/>
        </w:rPr>
        <w:t>D. Their carrying capacity is changing.</w:t>
      </w:r>
    </w:p>
    <w:p w:rsidR="00E73D7A" w:rsidRDefault="00723AC6" w:rsidP="00E73D7A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3906F569" wp14:editId="5B018CA4">
            <wp:extent cx="5943600" cy="27749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miting factor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AC6" w:rsidRPr="00246451" w:rsidRDefault="00723AC6" w:rsidP="00E73D7A">
      <w:pPr>
        <w:shd w:val="clear" w:color="auto" w:fill="FFFFFF"/>
        <w:spacing w:before="60" w:after="60" w:line="300" w:lineRule="atLeast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47F49" w:rsidRDefault="00E73D7A">
      <w:pPr>
        <w:rPr>
          <w:b/>
        </w:rPr>
      </w:pPr>
      <w:r>
        <w:rPr>
          <w:b/>
        </w:rPr>
        <w:lastRenderedPageBreak/>
        <w:t>Chapter 6</w:t>
      </w:r>
    </w:p>
    <w:p w:rsidR="00723AC6" w:rsidRDefault="00723AC6">
      <w:pPr>
        <w:rPr>
          <w:color w:val="FF0000"/>
        </w:rPr>
      </w:pPr>
      <w:r>
        <w:t xml:space="preserve">What is the difference between an organism’s habitat and niche? </w:t>
      </w:r>
      <w:r>
        <w:rPr>
          <w:color w:val="FF0000"/>
        </w:rPr>
        <w:t>Habitat is where the organism lives, niche is the role or job the organism holds in the ecosystem.</w:t>
      </w:r>
    </w:p>
    <w:p w:rsidR="00723AC6" w:rsidRDefault="00723AC6">
      <w:pPr>
        <w:rPr>
          <w:color w:val="FF0000"/>
        </w:rPr>
      </w:pPr>
      <w:r>
        <w:t xml:space="preserve">What affect do keystone species have on the ecosystem? </w:t>
      </w:r>
      <w:r>
        <w:rPr>
          <w:color w:val="FF0000"/>
        </w:rPr>
        <w:t>They increase the biodiversity, create a bigger web of interactions, and help to create new niches, create a stable environment</w:t>
      </w:r>
    </w:p>
    <w:p w:rsidR="00723AC6" w:rsidRDefault="00723AC6">
      <w:r>
        <w:t>Give an example of an ecosystem service and how it benefits humans.</w:t>
      </w:r>
    </w:p>
    <w:p w:rsidR="00723AC6" w:rsidRPr="00723AC6" w:rsidRDefault="00723AC6">
      <w:r>
        <w:rPr>
          <w:noProof/>
        </w:rPr>
        <w:drawing>
          <wp:inline distT="0" distB="0" distL="0" distR="0">
            <wp:extent cx="5943600" cy="5269020"/>
            <wp:effectExtent l="0" t="0" r="0" b="8255"/>
            <wp:docPr id="3" name="Picture 3" descr="Image result for ecosystem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 result for ecosystem service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6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451" w:rsidRDefault="00246451"/>
    <w:sectPr w:rsidR="00246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6A77"/>
    <w:multiLevelType w:val="multilevel"/>
    <w:tmpl w:val="58A8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61397"/>
    <w:multiLevelType w:val="hybridMultilevel"/>
    <w:tmpl w:val="F084BD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87F3E"/>
    <w:multiLevelType w:val="multilevel"/>
    <w:tmpl w:val="9290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51"/>
    <w:rsid w:val="00246451"/>
    <w:rsid w:val="002B543B"/>
    <w:rsid w:val="00347F49"/>
    <w:rsid w:val="00414304"/>
    <w:rsid w:val="00723AC6"/>
    <w:rsid w:val="00D4084E"/>
    <w:rsid w:val="00E7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5C8A1274-AED0-499E-B28C-788D5D8D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451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1430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1430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1430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1430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9.PNG"/><Relationship Id="rId5" Type="http://schemas.openxmlformats.org/officeDocument/2006/relationships/image" Target="media/image1.png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507</Words>
  <Characters>2891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Bynum, Brittney</dc:creator>
  <cp:keywords/>
  <dc:description/>
  <cp:lastModifiedBy>Moberly, Denise    IHS - Staff</cp:lastModifiedBy>
  <cp:revision>2</cp:revision>
  <dcterms:created xsi:type="dcterms:W3CDTF">2019-11-05T18:12:00Z</dcterms:created>
  <dcterms:modified xsi:type="dcterms:W3CDTF">2019-11-05T18:12:00Z</dcterms:modified>
</cp:coreProperties>
</file>